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D70" w:rsidRPr="009D78DB" w:rsidRDefault="0035429D" w:rsidP="00C373E2">
      <w:pPr>
        <w:keepNext/>
        <w:keepLines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9D78D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F545A" w:rsidRPr="009D78DB">
        <w:rPr>
          <w:rFonts w:ascii="Times New Roman" w:hAnsi="Times New Roman" w:cs="Times New Roman"/>
          <w:sz w:val="28"/>
          <w:szCs w:val="28"/>
        </w:rPr>
        <w:t>8</w:t>
      </w:r>
    </w:p>
    <w:p w:rsidR="009D78DB" w:rsidRPr="009D78DB" w:rsidRDefault="009D78DB" w:rsidP="009D78DB">
      <w:pPr>
        <w:autoSpaceDE w:val="0"/>
        <w:autoSpaceDN w:val="0"/>
        <w:adjustRightInd w:val="0"/>
        <w:spacing w:after="0" w:line="240" w:lineRule="auto"/>
        <w:ind w:left="3402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D78DB">
        <w:rPr>
          <w:rFonts w:ascii="Times New Roman" w:hAnsi="Times New Roman" w:cs="Times New Roman"/>
          <w:sz w:val="24"/>
          <w:szCs w:val="24"/>
        </w:rPr>
        <w:t xml:space="preserve">к учетной политике МБОУ «Средняя </w:t>
      </w:r>
    </w:p>
    <w:p w:rsidR="00A76CA9" w:rsidRDefault="009D78DB" w:rsidP="009D78DB">
      <w:pPr>
        <w:autoSpaceDE w:val="0"/>
        <w:autoSpaceDN w:val="0"/>
        <w:adjustRightInd w:val="0"/>
        <w:spacing w:after="0" w:line="240" w:lineRule="auto"/>
        <w:ind w:left="3402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D78DB">
        <w:rPr>
          <w:rFonts w:ascii="Times New Roman" w:hAnsi="Times New Roman" w:cs="Times New Roman"/>
          <w:sz w:val="24"/>
          <w:szCs w:val="24"/>
        </w:rPr>
        <w:t xml:space="preserve"> общеобразовательная школа № 5</w:t>
      </w:r>
      <w:r w:rsidR="00A76CA9">
        <w:rPr>
          <w:rFonts w:ascii="Times New Roman" w:hAnsi="Times New Roman" w:cs="Times New Roman"/>
          <w:sz w:val="24"/>
          <w:szCs w:val="24"/>
        </w:rPr>
        <w:t>0</w:t>
      </w:r>
      <w:r w:rsidRPr="009D78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6CA9" w:rsidRDefault="009D78DB" w:rsidP="00A76CA9">
      <w:pPr>
        <w:autoSpaceDE w:val="0"/>
        <w:autoSpaceDN w:val="0"/>
        <w:adjustRightInd w:val="0"/>
        <w:spacing w:after="0" w:line="240" w:lineRule="auto"/>
        <w:ind w:left="3402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D78DB">
        <w:rPr>
          <w:rFonts w:ascii="Times New Roman" w:hAnsi="Times New Roman" w:cs="Times New Roman"/>
          <w:sz w:val="24"/>
          <w:szCs w:val="24"/>
        </w:rPr>
        <w:t>им</w:t>
      </w:r>
      <w:r w:rsidR="00A76CA9">
        <w:rPr>
          <w:rFonts w:ascii="Times New Roman" w:hAnsi="Times New Roman" w:cs="Times New Roman"/>
          <w:sz w:val="24"/>
          <w:szCs w:val="24"/>
        </w:rPr>
        <w:t>. Ю.А. Гагарина</w:t>
      </w:r>
      <w:r w:rsidR="00C55B30">
        <w:rPr>
          <w:rFonts w:ascii="Times New Roman" w:hAnsi="Times New Roman" w:cs="Times New Roman"/>
          <w:sz w:val="24"/>
          <w:szCs w:val="24"/>
        </w:rPr>
        <w:t>»,</w:t>
      </w:r>
    </w:p>
    <w:p w:rsidR="009D78DB" w:rsidRPr="009D78DB" w:rsidRDefault="00C55B30" w:rsidP="00A76CA9">
      <w:pPr>
        <w:autoSpaceDE w:val="0"/>
        <w:autoSpaceDN w:val="0"/>
        <w:adjustRightInd w:val="0"/>
        <w:spacing w:after="0" w:line="240" w:lineRule="auto"/>
        <w:ind w:left="3402" w:firstLine="113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действующей с 01.01.2023</w:t>
      </w:r>
      <w:r w:rsidR="009D78DB" w:rsidRPr="009D78D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D78DB" w:rsidRPr="009D78DB" w:rsidRDefault="009D78DB" w:rsidP="00784F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81C" w:rsidRPr="009D78DB" w:rsidRDefault="00784F46" w:rsidP="00784F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78DB">
        <w:rPr>
          <w:rFonts w:ascii="Times New Roman" w:hAnsi="Times New Roman" w:cs="Times New Roman"/>
          <w:bCs/>
          <w:sz w:val="28"/>
          <w:szCs w:val="28"/>
        </w:rPr>
        <w:t xml:space="preserve">Периодичность </w:t>
      </w:r>
    </w:p>
    <w:p w:rsidR="00784F46" w:rsidRPr="009D78DB" w:rsidRDefault="00784F46" w:rsidP="007C28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78DB">
        <w:rPr>
          <w:rFonts w:ascii="Times New Roman" w:hAnsi="Times New Roman" w:cs="Times New Roman"/>
          <w:bCs/>
          <w:sz w:val="28"/>
          <w:szCs w:val="28"/>
        </w:rPr>
        <w:t>формирования регистров бухгалтерского учета</w:t>
      </w:r>
      <w:r w:rsidR="007C281C" w:rsidRPr="009D78DB">
        <w:rPr>
          <w:rFonts w:ascii="Times New Roman" w:hAnsi="Times New Roman" w:cs="Times New Roman"/>
          <w:bCs/>
          <w:sz w:val="28"/>
          <w:szCs w:val="28"/>
        </w:rPr>
        <w:t xml:space="preserve"> на</w:t>
      </w:r>
      <w:r w:rsidRPr="009D78DB">
        <w:rPr>
          <w:rFonts w:ascii="Times New Roman" w:hAnsi="Times New Roman" w:cs="Times New Roman"/>
          <w:bCs/>
          <w:sz w:val="28"/>
          <w:szCs w:val="28"/>
        </w:rPr>
        <w:t xml:space="preserve"> бумажных носителях</w:t>
      </w:r>
    </w:p>
    <w:p w:rsidR="00784F46" w:rsidRPr="009D78DB" w:rsidRDefault="00784F46" w:rsidP="00784F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12"/>
        <w:gridCol w:w="1656"/>
        <w:gridCol w:w="3544"/>
        <w:gridCol w:w="3544"/>
      </w:tblGrid>
      <w:tr w:rsidR="00784F46" w:rsidRPr="009D78DB" w:rsidTr="002E6A41">
        <w:trPr>
          <w:tblHeader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2E6A41" w:rsidP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84F46" w:rsidRPr="009D78D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 w:rsidP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Код формы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 w:rsidP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Наименование регистра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 w:rsidP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0504031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5E1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Инвентарная карточка учета нефинансовых активов (ф. 0504031)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 w:rsidP="00784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 xml:space="preserve">При выбытии </w:t>
            </w:r>
            <w:r w:rsidR="001F545A" w:rsidRPr="009D78DB">
              <w:rPr>
                <w:rFonts w:ascii="Times New Roman" w:hAnsi="Times New Roman" w:cs="Times New Roman"/>
                <w:sz w:val="24"/>
                <w:szCs w:val="24"/>
              </w:rPr>
              <w:t>НФ</w:t>
            </w:r>
            <w:proofErr w:type="gramStart"/>
            <w:r w:rsidR="001F545A" w:rsidRPr="009D78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при подготовке документа на списание)</w:t>
            </w:r>
          </w:p>
          <w:p w:rsidR="00784F46" w:rsidRPr="009D78DB" w:rsidRDefault="00784F46" w:rsidP="001F5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 xml:space="preserve">При безвозмездной передаче </w:t>
            </w:r>
            <w:r w:rsidR="001F545A" w:rsidRPr="009D78DB">
              <w:rPr>
                <w:rFonts w:ascii="Times New Roman" w:hAnsi="Times New Roman" w:cs="Times New Roman"/>
                <w:sz w:val="24"/>
                <w:szCs w:val="24"/>
              </w:rPr>
              <w:t>НФА</w:t>
            </w: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0504032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5E1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Инвентарная карточка группового учета нефинансовых активов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0504033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Опись инвентарных карточек по учету основных средств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0504034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Инвентарный список нефинансовых активов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 w:rsidP="00784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 xml:space="preserve">В конце года: </w:t>
            </w:r>
            <w:r w:rsidR="007C281C" w:rsidRPr="009D78DB">
              <w:rPr>
                <w:rFonts w:ascii="Times New Roman" w:hAnsi="Times New Roman" w:cs="Times New Roman"/>
                <w:sz w:val="24"/>
                <w:szCs w:val="24"/>
              </w:rPr>
              <w:t>регистр</w:t>
            </w: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 xml:space="preserve"> формируется один раз в год</w:t>
            </w:r>
            <w:r w:rsidR="001F545A" w:rsidRPr="009D78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84F46" w:rsidRPr="009D78DB" w:rsidRDefault="00784F46" w:rsidP="00784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0504035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Оборотная ведомость по нефинансовым активам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1F5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0504036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Оборотная ведомость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0504041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 w:rsidP="001F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 xml:space="preserve">Карточка количественно-суммового учета материальных ценностей (в части  аналитического учета МЦ на </w:t>
            </w:r>
            <w:proofErr w:type="spellStart"/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забалансовых</w:t>
            </w:r>
            <w:proofErr w:type="spellEnd"/>
            <w:r w:rsidRPr="009D78DB">
              <w:rPr>
                <w:rFonts w:ascii="Times New Roman" w:hAnsi="Times New Roman" w:cs="Times New Roman"/>
                <w:sz w:val="24"/>
                <w:szCs w:val="24"/>
              </w:rPr>
              <w:t xml:space="preserve"> счетах)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 w:rsidP="00A04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 xml:space="preserve">В конце года: </w:t>
            </w:r>
            <w:r w:rsidR="007C281C" w:rsidRPr="009D78DB">
              <w:rPr>
                <w:rFonts w:ascii="Times New Roman" w:hAnsi="Times New Roman" w:cs="Times New Roman"/>
                <w:sz w:val="24"/>
                <w:szCs w:val="24"/>
              </w:rPr>
              <w:t>регистр</w:t>
            </w: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 xml:space="preserve"> формируется один раз в год</w:t>
            </w:r>
            <w:r w:rsidR="001F545A" w:rsidRPr="009D7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4F46" w:rsidRPr="009D78DB" w:rsidRDefault="00784F46" w:rsidP="00784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C3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0504044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Книга регистрации боя посуды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По мере совершения операций</w:t>
            </w: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C3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0504045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Книга учета бланков строгой отчетности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По мере совершения операций</w:t>
            </w:r>
          </w:p>
        </w:tc>
      </w:tr>
      <w:tr w:rsidR="006A0D73" w:rsidRPr="009D78DB" w:rsidTr="00442CAE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D73" w:rsidRPr="009D78DB" w:rsidRDefault="00C373E2" w:rsidP="006A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D73" w:rsidRPr="009D78DB" w:rsidRDefault="006A0D73" w:rsidP="006A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0504514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D73" w:rsidRPr="009D78DB" w:rsidRDefault="006A0D73" w:rsidP="009D7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Кассовая книга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A0D73" w:rsidRPr="009D78DB" w:rsidRDefault="007C281C" w:rsidP="007C28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A0D73" w:rsidRPr="009D78DB">
              <w:rPr>
                <w:rFonts w:ascii="Times New Roman" w:hAnsi="Times New Roman" w:cs="Times New Roman"/>
                <w:sz w:val="24"/>
                <w:szCs w:val="24"/>
              </w:rPr>
              <w:t xml:space="preserve">ист кассовой </w:t>
            </w: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книги распечатывается</w:t>
            </w:r>
            <w:r w:rsidR="006A0D73" w:rsidRPr="009D78DB">
              <w:rPr>
                <w:rFonts w:ascii="Times New Roman" w:hAnsi="Times New Roman" w:cs="Times New Roman"/>
                <w:sz w:val="24"/>
                <w:szCs w:val="24"/>
              </w:rPr>
              <w:t xml:space="preserve"> в конце рабочего дня в двух экземплярах</w:t>
            </w:r>
            <w:r w:rsidR="00477596" w:rsidRPr="009D7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7596" w:rsidRPr="009D78DB" w:rsidRDefault="00477596" w:rsidP="00477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Лист кассовой книги распечатывается в конце рабочего дня в двух экземплярах.</w:t>
            </w:r>
          </w:p>
          <w:p w:rsidR="00477596" w:rsidRPr="009D78DB" w:rsidRDefault="00477596" w:rsidP="00477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 xml:space="preserve">Листы кассовой книги прошиваются ежемесячно, </w:t>
            </w:r>
            <w:r w:rsidRPr="009D7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(ежеквартально, по выбору учреждения)</w:t>
            </w: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C3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0504051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Карточка учета средств и расчетов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6A0D73" w:rsidP="00C3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При составлении отчетности (по результатам года)</w:t>
            </w: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C373E2" w:rsidP="006A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0504054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Многографная</w:t>
            </w:r>
            <w:proofErr w:type="spellEnd"/>
            <w:r w:rsidRPr="009D78DB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D95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формирования регистра</w:t>
            </w: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C3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0504071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Журналы операций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C3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0504072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Главная книга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C281C" w:rsidP="007C28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31482" w:rsidRPr="009D78DB">
              <w:rPr>
                <w:rFonts w:ascii="Times New Roman" w:hAnsi="Times New Roman" w:cs="Times New Roman"/>
                <w:sz w:val="24"/>
                <w:szCs w:val="24"/>
              </w:rPr>
              <w:t>жемесячно</w:t>
            </w: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. З</w:t>
            </w:r>
            <w:r w:rsidR="00A31482" w:rsidRPr="009D78DB">
              <w:rPr>
                <w:rFonts w:ascii="Times New Roman" w:hAnsi="Times New Roman" w:cs="Times New Roman"/>
                <w:sz w:val="24"/>
                <w:szCs w:val="24"/>
              </w:rPr>
              <w:t xml:space="preserve">а декабрь </w:t>
            </w: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месяц: один</w:t>
            </w:r>
            <w:r w:rsidR="00A31482" w:rsidRPr="009D78DB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 - до заключительных операций, один экземпляр - после заключительных операций</w:t>
            </w: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C373E2" w:rsidP="006A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0504082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остатков на счетах учета денежных средств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C373E2" w:rsidP="006A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0504086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C373E2" w:rsidP="006A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0504087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784F46" w:rsidRPr="009D78DB" w:rsidTr="00DE1DC9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C373E2" w:rsidP="006A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0504088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наличных денежных средств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784F46" w:rsidRPr="009D78DB" w:rsidTr="00DE1DC9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C373E2" w:rsidP="006A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0504089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784F46" w:rsidRPr="009D78DB" w:rsidTr="00DE1DC9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C373E2" w:rsidP="006A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0504091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расчетов по доходам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784F46" w:rsidRPr="009D78DB" w:rsidTr="00784F46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C373E2" w:rsidP="006A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0504092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Ведомость расхождений по результатам инвентаризации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F46" w:rsidRPr="009D78DB" w:rsidRDefault="0078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8DB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</w:tbl>
    <w:p w:rsidR="00784F46" w:rsidRPr="009D78DB" w:rsidRDefault="00784F46" w:rsidP="00784F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4F46" w:rsidRPr="009D78DB" w:rsidRDefault="00784F46" w:rsidP="00784F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4F46" w:rsidRPr="009D78DB" w:rsidRDefault="00784F46">
      <w:pPr>
        <w:rPr>
          <w:rFonts w:ascii="Times New Roman" w:hAnsi="Times New Roman" w:cs="Times New Roman"/>
          <w:sz w:val="28"/>
          <w:szCs w:val="28"/>
        </w:rPr>
      </w:pPr>
    </w:p>
    <w:sectPr w:rsidR="00784F46" w:rsidRPr="009D78DB" w:rsidSect="007C28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C4" w:rsidRDefault="00F641C4" w:rsidP="007C281C">
      <w:pPr>
        <w:spacing w:after="0" w:line="240" w:lineRule="auto"/>
      </w:pPr>
      <w:r>
        <w:separator/>
      </w:r>
    </w:p>
  </w:endnote>
  <w:endnote w:type="continuationSeparator" w:id="0">
    <w:p w:rsidR="00F641C4" w:rsidRDefault="00F641C4" w:rsidP="007C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81C" w:rsidRDefault="007C281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81C" w:rsidRDefault="007C281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81C" w:rsidRDefault="007C28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C4" w:rsidRDefault="00F641C4" w:rsidP="007C281C">
      <w:pPr>
        <w:spacing w:after="0" w:line="240" w:lineRule="auto"/>
      </w:pPr>
      <w:r>
        <w:separator/>
      </w:r>
    </w:p>
  </w:footnote>
  <w:footnote w:type="continuationSeparator" w:id="0">
    <w:p w:rsidR="00F641C4" w:rsidRDefault="00F641C4" w:rsidP="007C2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81C" w:rsidRDefault="007C281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8009867"/>
      <w:docPartObj>
        <w:docPartGallery w:val="Page Numbers (Top of Page)"/>
        <w:docPartUnique/>
      </w:docPartObj>
    </w:sdtPr>
    <w:sdtEndPr/>
    <w:sdtContent>
      <w:p w:rsidR="007C281C" w:rsidRDefault="00117D3F">
        <w:pPr>
          <w:pStyle w:val="a5"/>
          <w:jc w:val="center"/>
        </w:pPr>
        <w:r>
          <w:fldChar w:fldCharType="begin"/>
        </w:r>
        <w:r w:rsidR="007C281C">
          <w:instrText>PAGE   \* MERGEFORMAT</w:instrText>
        </w:r>
        <w:r>
          <w:fldChar w:fldCharType="separate"/>
        </w:r>
        <w:r w:rsidR="00A76CA9">
          <w:rPr>
            <w:noProof/>
          </w:rPr>
          <w:t>2</w:t>
        </w:r>
        <w:r>
          <w:fldChar w:fldCharType="end"/>
        </w:r>
      </w:p>
    </w:sdtContent>
  </w:sdt>
  <w:p w:rsidR="007C281C" w:rsidRDefault="007C281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81C" w:rsidRDefault="007C281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F46"/>
    <w:rsid w:val="00117D3F"/>
    <w:rsid w:val="001F545A"/>
    <w:rsid w:val="00283747"/>
    <w:rsid w:val="00286D1B"/>
    <w:rsid w:val="002E6A41"/>
    <w:rsid w:val="0035429D"/>
    <w:rsid w:val="00395D70"/>
    <w:rsid w:val="00477596"/>
    <w:rsid w:val="005E11D3"/>
    <w:rsid w:val="006A0D73"/>
    <w:rsid w:val="006B6F09"/>
    <w:rsid w:val="006D13F8"/>
    <w:rsid w:val="00784F46"/>
    <w:rsid w:val="007C281C"/>
    <w:rsid w:val="009726ED"/>
    <w:rsid w:val="009D78DB"/>
    <w:rsid w:val="009F70A8"/>
    <w:rsid w:val="00A31482"/>
    <w:rsid w:val="00A76CA9"/>
    <w:rsid w:val="00A86F3E"/>
    <w:rsid w:val="00AF10A6"/>
    <w:rsid w:val="00B613ED"/>
    <w:rsid w:val="00B7141F"/>
    <w:rsid w:val="00C373E2"/>
    <w:rsid w:val="00C55B30"/>
    <w:rsid w:val="00CF1766"/>
    <w:rsid w:val="00D95D91"/>
    <w:rsid w:val="00D97E96"/>
    <w:rsid w:val="00DE1DC9"/>
    <w:rsid w:val="00EF3725"/>
    <w:rsid w:val="00F64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D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C2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281C"/>
  </w:style>
  <w:style w:type="paragraph" w:styleId="a7">
    <w:name w:val="footer"/>
    <w:basedOn w:val="a"/>
    <w:link w:val="a8"/>
    <w:uiPriority w:val="99"/>
    <w:unhideWhenUsed/>
    <w:rsid w:val="007C2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281C"/>
  </w:style>
  <w:style w:type="paragraph" w:styleId="a9">
    <w:name w:val="Revision"/>
    <w:hidden/>
    <w:uiPriority w:val="99"/>
    <w:semiHidden/>
    <w:rsid w:val="005E11D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D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C2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281C"/>
  </w:style>
  <w:style w:type="paragraph" w:styleId="a7">
    <w:name w:val="footer"/>
    <w:basedOn w:val="a"/>
    <w:link w:val="a8"/>
    <w:uiPriority w:val="99"/>
    <w:unhideWhenUsed/>
    <w:rsid w:val="007C2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281C"/>
  </w:style>
  <w:style w:type="paragraph" w:styleId="a9">
    <w:name w:val="Revision"/>
    <w:hidden/>
    <w:uiPriority w:val="99"/>
    <w:semiHidden/>
    <w:rsid w:val="005E11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8348A-A01A-4A2F-9B9C-0FCE7757A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</dc:creator>
  <cp:lastModifiedBy>Анна</cp:lastModifiedBy>
  <cp:revision>2</cp:revision>
  <cp:lastPrinted>2015-07-02T11:32:00Z</cp:lastPrinted>
  <dcterms:created xsi:type="dcterms:W3CDTF">2025-01-17T10:10:00Z</dcterms:created>
  <dcterms:modified xsi:type="dcterms:W3CDTF">2025-01-17T10:10:00Z</dcterms:modified>
</cp:coreProperties>
</file>